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Защита государственной и служебной тайны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C1C7FA0" w:rsidR="00A77598" w:rsidRPr="00850537" w:rsidRDefault="0085053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5101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1016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551016">
              <w:rPr>
                <w:rFonts w:ascii="Times New Roman" w:hAnsi="Times New Roman" w:cs="Times New Roman"/>
                <w:sz w:val="20"/>
                <w:szCs w:val="20"/>
              </w:rPr>
              <w:t>Мельниковская</w:t>
            </w:r>
            <w:proofErr w:type="spellEnd"/>
            <w:r w:rsidRPr="00551016">
              <w:rPr>
                <w:rFonts w:ascii="Times New Roman" w:hAnsi="Times New Roman" w:cs="Times New Roman"/>
                <w:sz w:val="20"/>
                <w:szCs w:val="20"/>
              </w:rPr>
              <w:t xml:space="preserve"> Алёна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569FA1F" w:rsidR="004475DA" w:rsidRPr="00850537" w:rsidRDefault="0085053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DAC286E" w14:textId="77777777" w:rsidR="0055101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126759" w:history="1">
            <w:r w:rsidR="00551016" w:rsidRPr="00C43B8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51016">
              <w:rPr>
                <w:noProof/>
                <w:webHidden/>
              </w:rPr>
              <w:tab/>
            </w:r>
            <w:r w:rsidR="00551016">
              <w:rPr>
                <w:noProof/>
                <w:webHidden/>
              </w:rPr>
              <w:fldChar w:fldCharType="begin"/>
            </w:r>
            <w:r w:rsidR="00551016">
              <w:rPr>
                <w:noProof/>
                <w:webHidden/>
              </w:rPr>
              <w:instrText xml:space="preserve"> PAGEREF _Toc196126759 \h </w:instrText>
            </w:r>
            <w:r w:rsidR="00551016">
              <w:rPr>
                <w:noProof/>
                <w:webHidden/>
              </w:rPr>
            </w:r>
            <w:r w:rsidR="00551016">
              <w:rPr>
                <w:noProof/>
                <w:webHidden/>
              </w:rPr>
              <w:fldChar w:fldCharType="separate"/>
            </w:r>
            <w:r w:rsidR="00551016">
              <w:rPr>
                <w:noProof/>
                <w:webHidden/>
              </w:rPr>
              <w:t>3</w:t>
            </w:r>
            <w:r w:rsidR="00551016">
              <w:rPr>
                <w:noProof/>
                <w:webHidden/>
              </w:rPr>
              <w:fldChar w:fldCharType="end"/>
            </w:r>
          </w:hyperlink>
        </w:p>
        <w:p w14:paraId="4097CF1D" w14:textId="77777777" w:rsidR="00551016" w:rsidRDefault="009F2F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6760" w:history="1">
            <w:r w:rsidR="00551016" w:rsidRPr="00C43B8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51016">
              <w:rPr>
                <w:noProof/>
                <w:webHidden/>
              </w:rPr>
              <w:tab/>
            </w:r>
            <w:r w:rsidR="00551016">
              <w:rPr>
                <w:noProof/>
                <w:webHidden/>
              </w:rPr>
              <w:fldChar w:fldCharType="begin"/>
            </w:r>
            <w:r w:rsidR="00551016">
              <w:rPr>
                <w:noProof/>
                <w:webHidden/>
              </w:rPr>
              <w:instrText xml:space="preserve"> PAGEREF _Toc196126760 \h </w:instrText>
            </w:r>
            <w:r w:rsidR="00551016">
              <w:rPr>
                <w:noProof/>
                <w:webHidden/>
              </w:rPr>
            </w:r>
            <w:r w:rsidR="00551016">
              <w:rPr>
                <w:noProof/>
                <w:webHidden/>
              </w:rPr>
              <w:fldChar w:fldCharType="separate"/>
            </w:r>
            <w:r w:rsidR="00551016">
              <w:rPr>
                <w:noProof/>
                <w:webHidden/>
              </w:rPr>
              <w:t>3</w:t>
            </w:r>
            <w:r w:rsidR="00551016">
              <w:rPr>
                <w:noProof/>
                <w:webHidden/>
              </w:rPr>
              <w:fldChar w:fldCharType="end"/>
            </w:r>
          </w:hyperlink>
        </w:p>
        <w:p w14:paraId="1AF16C7F" w14:textId="77777777" w:rsidR="00551016" w:rsidRDefault="009F2F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6761" w:history="1">
            <w:r w:rsidR="00551016" w:rsidRPr="00C43B8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51016">
              <w:rPr>
                <w:noProof/>
                <w:webHidden/>
              </w:rPr>
              <w:tab/>
            </w:r>
            <w:r w:rsidR="00551016">
              <w:rPr>
                <w:noProof/>
                <w:webHidden/>
              </w:rPr>
              <w:fldChar w:fldCharType="begin"/>
            </w:r>
            <w:r w:rsidR="00551016">
              <w:rPr>
                <w:noProof/>
                <w:webHidden/>
              </w:rPr>
              <w:instrText xml:space="preserve"> PAGEREF _Toc196126761 \h </w:instrText>
            </w:r>
            <w:r w:rsidR="00551016">
              <w:rPr>
                <w:noProof/>
                <w:webHidden/>
              </w:rPr>
            </w:r>
            <w:r w:rsidR="00551016">
              <w:rPr>
                <w:noProof/>
                <w:webHidden/>
              </w:rPr>
              <w:fldChar w:fldCharType="separate"/>
            </w:r>
            <w:r w:rsidR="00551016">
              <w:rPr>
                <w:noProof/>
                <w:webHidden/>
              </w:rPr>
              <w:t>3</w:t>
            </w:r>
            <w:r w:rsidR="00551016">
              <w:rPr>
                <w:noProof/>
                <w:webHidden/>
              </w:rPr>
              <w:fldChar w:fldCharType="end"/>
            </w:r>
          </w:hyperlink>
        </w:p>
        <w:p w14:paraId="3ADBF943" w14:textId="77777777" w:rsidR="00551016" w:rsidRDefault="009F2F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6762" w:history="1">
            <w:r w:rsidR="00551016" w:rsidRPr="00C43B8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51016">
              <w:rPr>
                <w:noProof/>
                <w:webHidden/>
              </w:rPr>
              <w:tab/>
            </w:r>
            <w:r w:rsidR="00551016">
              <w:rPr>
                <w:noProof/>
                <w:webHidden/>
              </w:rPr>
              <w:fldChar w:fldCharType="begin"/>
            </w:r>
            <w:r w:rsidR="00551016">
              <w:rPr>
                <w:noProof/>
                <w:webHidden/>
              </w:rPr>
              <w:instrText xml:space="preserve"> PAGEREF _Toc196126762 \h </w:instrText>
            </w:r>
            <w:r w:rsidR="00551016">
              <w:rPr>
                <w:noProof/>
                <w:webHidden/>
              </w:rPr>
            </w:r>
            <w:r w:rsidR="00551016">
              <w:rPr>
                <w:noProof/>
                <w:webHidden/>
              </w:rPr>
              <w:fldChar w:fldCharType="separate"/>
            </w:r>
            <w:r w:rsidR="00551016">
              <w:rPr>
                <w:noProof/>
                <w:webHidden/>
              </w:rPr>
              <w:t>4</w:t>
            </w:r>
            <w:r w:rsidR="00551016">
              <w:rPr>
                <w:noProof/>
                <w:webHidden/>
              </w:rPr>
              <w:fldChar w:fldCharType="end"/>
            </w:r>
          </w:hyperlink>
        </w:p>
        <w:p w14:paraId="23F650DD" w14:textId="77777777" w:rsidR="00551016" w:rsidRDefault="009F2F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6763" w:history="1">
            <w:r w:rsidR="00551016" w:rsidRPr="00C43B8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51016">
              <w:rPr>
                <w:noProof/>
                <w:webHidden/>
              </w:rPr>
              <w:tab/>
            </w:r>
            <w:r w:rsidR="00551016">
              <w:rPr>
                <w:noProof/>
                <w:webHidden/>
              </w:rPr>
              <w:fldChar w:fldCharType="begin"/>
            </w:r>
            <w:r w:rsidR="00551016">
              <w:rPr>
                <w:noProof/>
                <w:webHidden/>
              </w:rPr>
              <w:instrText xml:space="preserve"> PAGEREF _Toc196126763 \h </w:instrText>
            </w:r>
            <w:r w:rsidR="00551016">
              <w:rPr>
                <w:noProof/>
                <w:webHidden/>
              </w:rPr>
            </w:r>
            <w:r w:rsidR="00551016">
              <w:rPr>
                <w:noProof/>
                <w:webHidden/>
              </w:rPr>
              <w:fldChar w:fldCharType="separate"/>
            </w:r>
            <w:r w:rsidR="00551016">
              <w:rPr>
                <w:noProof/>
                <w:webHidden/>
              </w:rPr>
              <w:t>6</w:t>
            </w:r>
            <w:r w:rsidR="00551016">
              <w:rPr>
                <w:noProof/>
                <w:webHidden/>
              </w:rPr>
              <w:fldChar w:fldCharType="end"/>
            </w:r>
          </w:hyperlink>
        </w:p>
        <w:p w14:paraId="3B88F9BD" w14:textId="77777777" w:rsidR="00551016" w:rsidRDefault="009F2F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6764" w:history="1">
            <w:r w:rsidR="00551016" w:rsidRPr="00C43B8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51016">
              <w:rPr>
                <w:noProof/>
                <w:webHidden/>
              </w:rPr>
              <w:tab/>
            </w:r>
            <w:r w:rsidR="00551016">
              <w:rPr>
                <w:noProof/>
                <w:webHidden/>
              </w:rPr>
              <w:fldChar w:fldCharType="begin"/>
            </w:r>
            <w:r w:rsidR="00551016">
              <w:rPr>
                <w:noProof/>
                <w:webHidden/>
              </w:rPr>
              <w:instrText xml:space="preserve"> PAGEREF _Toc196126764 \h </w:instrText>
            </w:r>
            <w:r w:rsidR="00551016">
              <w:rPr>
                <w:noProof/>
                <w:webHidden/>
              </w:rPr>
            </w:r>
            <w:r w:rsidR="00551016">
              <w:rPr>
                <w:noProof/>
                <w:webHidden/>
              </w:rPr>
              <w:fldChar w:fldCharType="separate"/>
            </w:r>
            <w:r w:rsidR="00551016">
              <w:rPr>
                <w:noProof/>
                <w:webHidden/>
              </w:rPr>
              <w:t>6</w:t>
            </w:r>
            <w:r w:rsidR="00551016">
              <w:rPr>
                <w:noProof/>
                <w:webHidden/>
              </w:rPr>
              <w:fldChar w:fldCharType="end"/>
            </w:r>
          </w:hyperlink>
        </w:p>
        <w:p w14:paraId="10E19E21" w14:textId="77777777" w:rsidR="00551016" w:rsidRDefault="009F2F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6765" w:history="1">
            <w:r w:rsidR="00551016" w:rsidRPr="00C43B8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51016">
              <w:rPr>
                <w:noProof/>
                <w:webHidden/>
              </w:rPr>
              <w:tab/>
            </w:r>
            <w:r w:rsidR="00551016">
              <w:rPr>
                <w:noProof/>
                <w:webHidden/>
              </w:rPr>
              <w:fldChar w:fldCharType="begin"/>
            </w:r>
            <w:r w:rsidR="00551016">
              <w:rPr>
                <w:noProof/>
                <w:webHidden/>
              </w:rPr>
              <w:instrText xml:space="preserve"> PAGEREF _Toc196126765 \h </w:instrText>
            </w:r>
            <w:r w:rsidR="00551016">
              <w:rPr>
                <w:noProof/>
                <w:webHidden/>
              </w:rPr>
            </w:r>
            <w:r w:rsidR="00551016">
              <w:rPr>
                <w:noProof/>
                <w:webHidden/>
              </w:rPr>
              <w:fldChar w:fldCharType="separate"/>
            </w:r>
            <w:r w:rsidR="00551016">
              <w:rPr>
                <w:noProof/>
                <w:webHidden/>
              </w:rPr>
              <w:t>7</w:t>
            </w:r>
            <w:r w:rsidR="00551016">
              <w:rPr>
                <w:noProof/>
                <w:webHidden/>
              </w:rPr>
              <w:fldChar w:fldCharType="end"/>
            </w:r>
          </w:hyperlink>
        </w:p>
        <w:p w14:paraId="3A7C22FE" w14:textId="77777777" w:rsidR="00551016" w:rsidRDefault="009F2F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6766" w:history="1">
            <w:r w:rsidR="00551016" w:rsidRPr="00C43B8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51016">
              <w:rPr>
                <w:noProof/>
                <w:webHidden/>
              </w:rPr>
              <w:tab/>
            </w:r>
            <w:r w:rsidR="00551016">
              <w:rPr>
                <w:noProof/>
                <w:webHidden/>
              </w:rPr>
              <w:fldChar w:fldCharType="begin"/>
            </w:r>
            <w:r w:rsidR="00551016">
              <w:rPr>
                <w:noProof/>
                <w:webHidden/>
              </w:rPr>
              <w:instrText xml:space="preserve"> PAGEREF _Toc196126766 \h </w:instrText>
            </w:r>
            <w:r w:rsidR="00551016">
              <w:rPr>
                <w:noProof/>
                <w:webHidden/>
              </w:rPr>
            </w:r>
            <w:r w:rsidR="00551016">
              <w:rPr>
                <w:noProof/>
                <w:webHidden/>
              </w:rPr>
              <w:fldChar w:fldCharType="separate"/>
            </w:r>
            <w:r w:rsidR="00551016">
              <w:rPr>
                <w:noProof/>
                <w:webHidden/>
              </w:rPr>
              <w:t>7</w:t>
            </w:r>
            <w:r w:rsidR="00551016">
              <w:rPr>
                <w:noProof/>
                <w:webHidden/>
              </w:rPr>
              <w:fldChar w:fldCharType="end"/>
            </w:r>
          </w:hyperlink>
        </w:p>
        <w:p w14:paraId="47573D4B" w14:textId="77777777" w:rsidR="00551016" w:rsidRDefault="009F2F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6767" w:history="1">
            <w:r w:rsidR="00551016" w:rsidRPr="00C43B8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51016">
              <w:rPr>
                <w:noProof/>
                <w:webHidden/>
              </w:rPr>
              <w:tab/>
            </w:r>
            <w:r w:rsidR="00551016">
              <w:rPr>
                <w:noProof/>
                <w:webHidden/>
              </w:rPr>
              <w:fldChar w:fldCharType="begin"/>
            </w:r>
            <w:r w:rsidR="00551016">
              <w:rPr>
                <w:noProof/>
                <w:webHidden/>
              </w:rPr>
              <w:instrText xml:space="preserve"> PAGEREF _Toc196126767 \h </w:instrText>
            </w:r>
            <w:r w:rsidR="00551016">
              <w:rPr>
                <w:noProof/>
                <w:webHidden/>
              </w:rPr>
            </w:r>
            <w:r w:rsidR="00551016">
              <w:rPr>
                <w:noProof/>
                <w:webHidden/>
              </w:rPr>
              <w:fldChar w:fldCharType="separate"/>
            </w:r>
            <w:r w:rsidR="00551016">
              <w:rPr>
                <w:noProof/>
                <w:webHidden/>
              </w:rPr>
              <w:t>7</w:t>
            </w:r>
            <w:r w:rsidR="00551016">
              <w:rPr>
                <w:noProof/>
                <w:webHidden/>
              </w:rPr>
              <w:fldChar w:fldCharType="end"/>
            </w:r>
          </w:hyperlink>
        </w:p>
        <w:p w14:paraId="78D749F9" w14:textId="77777777" w:rsidR="00551016" w:rsidRDefault="009F2F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6768" w:history="1">
            <w:r w:rsidR="00551016" w:rsidRPr="00C43B8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51016">
              <w:rPr>
                <w:noProof/>
                <w:webHidden/>
              </w:rPr>
              <w:tab/>
            </w:r>
            <w:r w:rsidR="00551016">
              <w:rPr>
                <w:noProof/>
                <w:webHidden/>
              </w:rPr>
              <w:fldChar w:fldCharType="begin"/>
            </w:r>
            <w:r w:rsidR="00551016">
              <w:rPr>
                <w:noProof/>
                <w:webHidden/>
              </w:rPr>
              <w:instrText xml:space="preserve"> PAGEREF _Toc196126768 \h </w:instrText>
            </w:r>
            <w:r w:rsidR="00551016">
              <w:rPr>
                <w:noProof/>
                <w:webHidden/>
              </w:rPr>
            </w:r>
            <w:r w:rsidR="00551016">
              <w:rPr>
                <w:noProof/>
                <w:webHidden/>
              </w:rPr>
              <w:fldChar w:fldCharType="separate"/>
            </w:r>
            <w:r w:rsidR="00551016">
              <w:rPr>
                <w:noProof/>
                <w:webHidden/>
              </w:rPr>
              <w:t>9</w:t>
            </w:r>
            <w:r w:rsidR="00551016">
              <w:rPr>
                <w:noProof/>
                <w:webHidden/>
              </w:rPr>
              <w:fldChar w:fldCharType="end"/>
            </w:r>
          </w:hyperlink>
        </w:p>
        <w:p w14:paraId="763DCC97" w14:textId="77777777" w:rsidR="00551016" w:rsidRDefault="009F2F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6769" w:history="1">
            <w:r w:rsidR="00551016" w:rsidRPr="00C43B8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51016">
              <w:rPr>
                <w:noProof/>
                <w:webHidden/>
              </w:rPr>
              <w:tab/>
            </w:r>
            <w:r w:rsidR="00551016">
              <w:rPr>
                <w:noProof/>
                <w:webHidden/>
              </w:rPr>
              <w:fldChar w:fldCharType="begin"/>
            </w:r>
            <w:r w:rsidR="00551016">
              <w:rPr>
                <w:noProof/>
                <w:webHidden/>
              </w:rPr>
              <w:instrText xml:space="preserve"> PAGEREF _Toc196126769 \h </w:instrText>
            </w:r>
            <w:r w:rsidR="00551016">
              <w:rPr>
                <w:noProof/>
                <w:webHidden/>
              </w:rPr>
            </w:r>
            <w:r w:rsidR="00551016">
              <w:rPr>
                <w:noProof/>
                <w:webHidden/>
              </w:rPr>
              <w:fldChar w:fldCharType="separate"/>
            </w:r>
            <w:r w:rsidR="00551016">
              <w:rPr>
                <w:noProof/>
                <w:webHidden/>
              </w:rPr>
              <w:t>10</w:t>
            </w:r>
            <w:r w:rsidR="00551016">
              <w:rPr>
                <w:noProof/>
                <w:webHidden/>
              </w:rPr>
              <w:fldChar w:fldCharType="end"/>
            </w:r>
          </w:hyperlink>
        </w:p>
        <w:p w14:paraId="3BDEB5B7" w14:textId="77777777" w:rsidR="00551016" w:rsidRDefault="009F2F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6770" w:history="1">
            <w:r w:rsidR="00551016" w:rsidRPr="00C43B8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51016">
              <w:rPr>
                <w:noProof/>
                <w:webHidden/>
              </w:rPr>
              <w:tab/>
            </w:r>
            <w:r w:rsidR="00551016">
              <w:rPr>
                <w:noProof/>
                <w:webHidden/>
              </w:rPr>
              <w:fldChar w:fldCharType="begin"/>
            </w:r>
            <w:r w:rsidR="00551016">
              <w:rPr>
                <w:noProof/>
                <w:webHidden/>
              </w:rPr>
              <w:instrText xml:space="preserve"> PAGEREF _Toc196126770 \h </w:instrText>
            </w:r>
            <w:r w:rsidR="00551016">
              <w:rPr>
                <w:noProof/>
                <w:webHidden/>
              </w:rPr>
            </w:r>
            <w:r w:rsidR="00551016">
              <w:rPr>
                <w:noProof/>
                <w:webHidden/>
              </w:rPr>
              <w:fldChar w:fldCharType="separate"/>
            </w:r>
            <w:r w:rsidR="00551016">
              <w:rPr>
                <w:noProof/>
                <w:webHidden/>
              </w:rPr>
              <w:t>11</w:t>
            </w:r>
            <w:r w:rsidR="00551016">
              <w:rPr>
                <w:noProof/>
                <w:webHidden/>
              </w:rPr>
              <w:fldChar w:fldCharType="end"/>
            </w:r>
          </w:hyperlink>
        </w:p>
        <w:p w14:paraId="69EE06DE" w14:textId="77777777" w:rsidR="00551016" w:rsidRDefault="009F2F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6771" w:history="1">
            <w:r w:rsidR="00551016" w:rsidRPr="00C43B8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51016">
              <w:rPr>
                <w:noProof/>
                <w:webHidden/>
              </w:rPr>
              <w:tab/>
            </w:r>
            <w:r w:rsidR="00551016">
              <w:rPr>
                <w:noProof/>
                <w:webHidden/>
              </w:rPr>
              <w:fldChar w:fldCharType="begin"/>
            </w:r>
            <w:r w:rsidR="00551016">
              <w:rPr>
                <w:noProof/>
                <w:webHidden/>
              </w:rPr>
              <w:instrText xml:space="preserve"> PAGEREF _Toc196126771 \h </w:instrText>
            </w:r>
            <w:r w:rsidR="00551016">
              <w:rPr>
                <w:noProof/>
                <w:webHidden/>
              </w:rPr>
            </w:r>
            <w:r w:rsidR="00551016">
              <w:rPr>
                <w:noProof/>
                <w:webHidden/>
              </w:rPr>
              <w:fldChar w:fldCharType="separate"/>
            </w:r>
            <w:r w:rsidR="00551016">
              <w:rPr>
                <w:noProof/>
                <w:webHidden/>
              </w:rPr>
              <w:t>11</w:t>
            </w:r>
            <w:r w:rsidR="00551016">
              <w:rPr>
                <w:noProof/>
                <w:webHidden/>
              </w:rPr>
              <w:fldChar w:fldCharType="end"/>
            </w:r>
          </w:hyperlink>
        </w:p>
        <w:p w14:paraId="6B8A673C" w14:textId="77777777" w:rsidR="00551016" w:rsidRDefault="009F2F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6772" w:history="1">
            <w:r w:rsidR="00551016" w:rsidRPr="00C43B8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51016">
              <w:rPr>
                <w:noProof/>
                <w:webHidden/>
              </w:rPr>
              <w:tab/>
            </w:r>
            <w:r w:rsidR="00551016">
              <w:rPr>
                <w:noProof/>
                <w:webHidden/>
              </w:rPr>
              <w:fldChar w:fldCharType="begin"/>
            </w:r>
            <w:r w:rsidR="00551016">
              <w:rPr>
                <w:noProof/>
                <w:webHidden/>
              </w:rPr>
              <w:instrText xml:space="preserve"> PAGEREF _Toc196126772 \h </w:instrText>
            </w:r>
            <w:r w:rsidR="00551016">
              <w:rPr>
                <w:noProof/>
                <w:webHidden/>
              </w:rPr>
            </w:r>
            <w:r w:rsidR="00551016">
              <w:rPr>
                <w:noProof/>
                <w:webHidden/>
              </w:rPr>
              <w:fldChar w:fldCharType="separate"/>
            </w:r>
            <w:r w:rsidR="00551016">
              <w:rPr>
                <w:noProof/>
                <w:webHidden/>
              </w:rPr>
              <w:t>11</w:t>
            </w:r>
            <w:r w:rsidR="00551016">
              <w:rPr>
                <w:noProof/>
                <w:webHidden/>
              </w:rPr>
              <w:fldChar w:fldCharType="end"/>
            </w:r>
          </w:hyperlink>
        </w:p>
        <w:p w14:paraId="37A75AEA" w14:textId="77777777" w:rsidR="00551016" w:rsidRDefault="009F2F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6773" w:history="1">
            <w:r w:rsidR="00551016" w:rsidRPr="00C43B8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51016">
              <w:rPr>
                <w:noProof/>
                <w:webHidden/>
              </w:rPr>
              <w:tab/>
            </w:r>
            <w:r w:rsidR="00551016">
              <w:rPr>
                <w:noProof/>
                <w:webHidden/>
              </w:rPr>
              <w:fldChar w:fldCharType="begin"/>
            </w:r>
            <w:r w:rsidR="00551016">
              <w:rPr>
                <w:noProof/>
                <w:webHidden/>
              </w:rPr>
              <w:instrText xml:space="preserve"> PAGEREF _Toc196126773 \h </w:instrText>
            </w:r>
            <w:r w:rsidR="00551016">
              <w:rPr>
                <w:noProof/>
                <w:webHidden/>
              </w:rPr>
            </w:r>
            <w:r w:rsidR="00551016">
              <w:rPr>
                <w:noProof/>
                <w:webHidden/>
              </w:rPr>
              <w:fldChar w:fldCharType="separate"/>
            </w:r>
            <w:r w:rsidR="00551016">
              <w:rPr>
                <w:noProof/>
                <w:webHidden/>
              </w:rPr>
              <w:t>11</w:t>
            </w:r>
            <w:r w:rsidR="00551016">
              <w:rPr>
                <w:noProof/>
                <w:webHidden/>
              </w:rPr>
              <w:fldChar w:fldCharType="end"/>
            </w:r>
          </w:hyperlink>
        </w:p>
        <w:p w14:paraId="2A578F10" w14:textId="77777777" w:rsidR="00551016" w:rsidRDefault="009F2F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6774" w:history="1">
            <w:r w:rsidR="00551016" w:rsidRPr="00C43B8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51016">
              <w:rPr>
                <w:noProof/>
                <w:webHidden/>
              </w:rPr>
              <w:tab/>
            </w:r>
            <w:r w:rsidR="00551016">
              <w:rPr>
                <w:noProof/>
                <w:webHidden/>
              </w:rPr>
              <w:fldChar w:fldCharType="begin"/>
            </w:r>
            <w:r w:rsidR="00551016">
              <w:rPr>
                <w:noProof/>
                <w:webHidden/>
              </w:rPr>
              <w:instrText xml:space="preserve"> PAGEREF _Toc196126774 \h </w:instrText>
            </w:r>
            <w:r w:rsidR="00551016">
              <w:rPr>
                <w:noProof/>
                <w:webHidden/>
              </w:rPr>
            </w:r>
            <w:r w:rsidR="00551016">
              <w:rPr>
                <w:noProof/>
                <w:webHidden/>
              </w:rPr>
              <w:fldChar w:fldCharType="separate"/>
            </w:r>
            <w:r w:rsidR="00551016">
              <w:rPr>
                <w:noProof/>
                <w:webHidden/>
              </w:rPr>
              <w:t>11</w:t>
            </w:r>
            <w:r w:rsidR="00551016">
              <w:rPr>
                <w:noProof/>
                <w:webHidden/>
              </w:rPr>
              <w:fldChar w:fldCharType="end"/>
            </w:r>
          </w:hyperlink>
        </w:p>
        <w:p w14:paraId="7C181A4C" w14:textId="77777777" w:rsidR="00551016" w:rsidRDefault="009F2F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6775" w:history="1">
            <w:r w:rsidR="00551016" w:rsidRPr="00C43B8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51016">
              <w:rPr>
                <w:noProof/>
                <w:webHidden/>
              </w:rPr>
              <w:tab/>
            </w:r>
            <w:r w:rsidR="00551016">
              <w:rPr>
                <w:noProof/>
                <w:webHidden/>
              </w:rPr>
              <w:fldChar w:fldCharType="begin"/>
            </w:r>
            <w:r w:rsidR="00551016">
              <w:rPr>
                <w:noProof/>
                <w:webHidden/>
              </w:rPr>
              <w:instrText xml:space="preserve"> PAGEREF _Toc196126775 \h </w:instrText>
            </w:r>
            <w:r w:rsidR="00551016">
              <w:rPr>
                <w:noProof/>
                <w:webHidden/>
              </w:rPr>
            </w:r>
            <w:r w:rsidR="00551016">
              <w:rPr>
                <w:noProof/>
                <w:webHidden/>
              </w:rPr>
              <w:fldChar w:fldCharType="separate"/>
            </w:r>
            <w:r w:rsidR="00551016">
              <w:rPr>
                <w:noProof/>
                <w:webHidden/>
              </w:rPr>
              <w:t>11</w:t>
            </w:r>
            <w:r w:rsidR="00551016">
              <w:rPr>
                <w:noProof/>
                <w:webHidden/>
              </w:rPr>
              <w:fldChar w:fldCharType="end"/>
            </w:r>
          </w:hyperlink>
        </w:p>
        <w:p w14:paraId="43B5CC5F" w14:textId="77777777" w:rsidR="00551016" w:rsidRDefault="009F2F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6776" w:history="1">
            <w:r w:rsidR="00551016" w:rsidRPr="00C43B8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51016">
              <w:rPr>
                <w:noProof/>
                <w:webHidden/>
              </w:rPr>
              <w:tab/>
            </w:r>
            <w:r w:rsidR="00551016">
              <w:rPr>
                <w:noProof/>
                <w:webHidden/>
              </w:rPr>
              <w:fldChar w:fldCharType="begin"/>
            </w:r>
            <w:r w:rsidR="00551016">
              <w:rPr>
                <w:noProof/>
                <w:webHidden/>
              </w:rPr>
              <w:instrText xml:space="preserve"> PAGEREF _Toc196126776 \h </w:instrText>
            </w:r>
            <w:r w:rsidR="00551016">
              <w:rPr>
                <w:noProof/>
                <w:webHidden/>
              </w:rPr>
            </w:r>
            <w:r w:rsidR="00551016">
              <w:rPr>
                <w:noProof/>
                <w:webHidden/>
              </w:rPr>
              <w:fldChar w:fldCharType="separate"/>
            </w:r>
            <w:r w:rsidR="00551016">
              <w:rPr>
                <w:noProof/>
                <w:webHidden/>
              </w:rPr>
              <w:t>11</w:t>
            </w:r>
            <w:r w:rsidR="0055101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1267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системы теоретических знаний в области правового, организационного и технического обеспечения защиты государственной и служебной тайны в Российской Федерации, включая антикоррупционные аспекты и специфику межведомственного взаимодействия (в том числе в Вооруженных Силах РФ), способствуя формированию нетерпимого отношения к коррупционному поведению и этически ответственного подхода к защите сведений ограниченного доступа в профессиональной деятельности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1267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Защита государственной и служебной тайны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1267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2"/>
        <w:gridCol w:w="2066"/>
        <w:gridCol w:w="5412"/>
      </w:tblGrid>
      <w:tr w:rsidR="00751095" w:rsidRPr="0055101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510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5101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5101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5101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5101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5101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5101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510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5101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510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51016">
              <w:rPr>
                <w:rFonts w:ascii="Times New Roman" w:hAnsi="Times New Roman" w:cs="Times New Roman"/>
              </w:rPr>
              <w:t xml:space="preserve">УК-11 - </w:t>
            </w:r>
            <w:proofErr w:type="gramStart"/>
            <w:r w:rsidRPr="0055101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51016">
              <w:rPr>
                <w:rFonts w:ascii="Times New Roman" w:hAnsi="Times New Roman" w:cs="Times New Roma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510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51016">
              <w:rPr>
                <w:rFonts w:ascii="Times New Roman" w:hAnsi="Times New Roman" w:cs="Times New Roman"/>
                <w:lang w:bidi="ru-RU"/>
              </w:rPr>
              <w:t xml:space="preserve"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551016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551016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510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1016">
              <w:rPr>
                <w:rFonts w:ascii="Times New Roman" w:hAnsi="Times New Roman" w:cs="Times New Roman"/>
              </w:rPr>
              <w:t xml:space="preserve">Знать: </w:t>
            </w:r>
            <w:r w:rsidR="00316402" w:rsidRPr="00551016">
              <w:rPr>
                <w:rFonts w:ascii="Times New Roman" w:hAnsi="Times New Roman" w:cs="Times New Roman"/>
              </w:rPr>
              <w:t>Меры юридической ответственности (дисциплинарной, административной, уголовной, гражданско-правовой) за коррупционные правонарушения и преступления, связанные с государственной и служебной тайной. Типичные коррупционные риски и ситуации, связанные с доступом, использованием и разглашением государственной и служебной тайны (использование инсайдерской информации, продажа сведений, сокрытие нарушений под видом секретности). Базовые этические нормы и требования к служебному поведению государственных служащих, имеющих доступ к информации ограниченного доступа, в части недопущения коррупционных проявлений</w:t>
            </w:r>
            <w:r w:rsidRPr="0055101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510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1016">
              <w:rPr>
                <w:rFonts w:ascii="Times New Roman" w:hAnsi="Times New Roman" w:cs="Times New Roman"/>
              </w:rPr>
              <w:t xml:space="preserve">Уметь: </w:t>
            </w:r>
            <w:r w:rsidR="00FD518F" w:rsidRPr="00551016">
              <w:rPr>
                <w:rFonts w:ascii="Times New Roman" w:hAnsi="Times New Roman" w:cs="Times New Roman"/>
              </w:rPr>
              <w:t xml:space="preserve">Идентифицировать ситуации потенциального или реального конфликта интересов у лиц, допущенных к государственной или служебной тайне. Оценивать правовые и этические последствия различных вариантов действий в </w:t>
            </w:r>
            <w:proofErr w:type="gramStart"/>
            <w:r w:rsidR="00FD518F" w:rsidRPr="00551016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551016">
              <w:rPr>
                <w:rFonts w:ascii="Times New Roman" w:hAnsi="Times New Roman" w:cs="Times New Roman"/>
              </w:rPr>
              <w:t>, связанных с риском коррупции при работе с государственной и служебной тайной</w:t>
            </w:r>
            <w:r w:rsidRPr="0055101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5101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5101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51016">
              <w:rPr>
                <w:rFonts w:ascii="Times New Roman" w:hAnsi="Times New Roman" w:cs="Times New Roman"/>
              </w:rPr>
              <w:t xml:space="preserve">Навыками анализа и оценки коррупционных рисков в профессиональной деятельности, связанной с доступом к государственной и служебной тайне. Навыками следования этическим принципам и нормам служебного поведения для предотвращения коррупционных правонарушений при работе с информацией ограниченного доступа. </w:t>
            </w:r>
            <w:r w:rsidR="00FD518F" w:rsidRPr="00551016">
              <w:rPr>
                <w:rFonts w:ascii="Times New Roman" w:hAnsi="Times New Roman" w:cs="Times New Roman"/>
                <w:lang w:val="en-US"/>
              </w:rPr>
              <w:t>o</w:t>
            </w:r>
            <w:r w:rsidR="00FD518F" w:rsidRPr="00551016">
              <w:rPr>
                <w:rFonts w:ascii="Times New Roman" w:hAnsi="Times New Roman" w:cs="Times New Roman"/>
              </w:rPr>
              <w:t>-Способностью демонстрировать личную нетерпимость к любым проявлениям коррупции, связанным с государственной и служебной тайной, и готовностью противодействовать им в рамках правового поля</w:t>
            </w:r>
            <w:proofErr w:type="gramStart"/>
            <w:r w:rsidR="00FD518F" w:rsidRPr="00551016">
              <w:rPr>
                <w:rFonts w:ascii="Times New Roman" w:hAnsi="Times New Roman" w:cs="Times New Roman"/>
              </w:rPr>
              <w:t>.</w:t>
            </w:r>
            <w:r w:rsidRPr="0055101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551016" w14:paraId="4DD837E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7ED83" w14:textId="77777777" w:rsidR="00751095" w:rsidRPr="005510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51016">
              <w:rPr>
                <w:rFonts w:ascii="Times New Roman" w:hAnsi="Times New Roman" w:cs="Times New Roman"/>
              </w:rPr>
              <w:t xml:space="preserve">ПК-8 - </w:t>
            </w:r>
            <w:proofErr w:type="gramStart"/>
            <w:r w:rsidRPr="0055101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51016">
              <w:rPr>
                <w:rFonts w:ascii="Times New Roman" w:hAnsi="Times New Roman" w:cs="Times New Roman"/>
              </w:rPr>
              <w:t xml:space="preserve"> участвовать в координации и обеспечении взаимодействия Вооруженных Сил Российской Федерации с государственными органами и организациями в ходе управления военным имуществом, финансовыми и материально-техническими ресурсами Вооруженных Сил Российской Федерации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F8AC4" w14:textId="77777777" w:rsidR="00751095" w:rsidRPr="005510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51016">
              <w:rPr>
                <w:rFonts w:ascii="Times New Roman" w:hAnsi="Times New Roman" w:cs="Times New Roman"/>
                <w:lang w:bidi="ru-RU"/>
              </w:rPr>
              <w:t>ПК-8.2 - Применяет основы военно-административного права в ходе координации и обеспечения взаимодействия ВС РФ с государственными органами и организациями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B4251" w14:textId="77777777" w:rsidR="00751095" w:rsidRPr="005510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1016">
              <w:rPr>
                <w:rFonts w:ascii="Times New Roman" w:hAnsi="Times New Roman" w:cs="Times New Roman"/>
              </w:rPr>
              <w:t xml:space="preserve">Знать: </w:t>
            </w:r>
            <w:r w:rsidR="00316402" w:rsidRPr="00551016">
              <w:rPr>
                <w:rFonts w:ascii="Times New Roman" w:hAnsi="Times New Roman" w:cs="Times New Roman"/>
              </w:rPr>
              <w:t>Основные нормативно-правовые акты РФ и основы военно-административного права, регламентирующие порядок отнесения информации к государственной или служебной тайне, ее защиты и обмена между ВС РФ и иными государственными органами/организациями. Порядок допуска должностных лиц ВС РФ и представителей взаимодействующих органов к сведениям, составляющим государственную или служебную тайну. Правила обращения (учета, хранения, передачи, пересылки, уничтожения) с носителями сведений, составляющих государственную и служебную тайну, в процессе взаимодействия ВС РФ с другими госорганами и организациями.</w:t>
            </w:r>
            <w:r w:rsidRPr="00551016">
              <w:rPr>
                <w:rFonts w:ascii="Times New Roman" w:hAnsi="Times New Roman" w:cs="Times New Roman"/>
              </w:rPr>
              <w:t xml:space="preserve"> </w:t>
            </w:r>
          </w:p>
          <w:p w14:paraId="109BF159" w14:textId="77777777" w:rsidR="00751095" w:rsidRPr="005510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1016">
              <w:rPr>
                <w:rFonts w:ascii="Times New Roman" w:hAnsi="Times New Roman" w:cs="Times New Roman"/>
              </w:rPr>
              <w:t xml:space="preserve">Уметь: </w:t>
            </w:r>
            <w:r w:rsidR="00FD518F" w:rsidRPr="00551016">
              <w:rPr>
                <w:rFonts w:ascii="Times New Roman" w:hAnsi="Times New Roman" w:cs="Times New Roman"/>
              </w:rPr>
              <w:t>Определять категорию информации (государственная тайна, служебная тайна, иное) при подготовке и обмене документами между ВС РФ и другими госорганами/организациями. Применять установленный порядок передачи (пересылки) документов, содержащих государственную или служебную тайну, взаимодействующим органам и организациям</w:t>
            </w:r>
            <w:r w:rsidRPr="00551016">
              <w:rPr>
                <w:rFonts w:ascii="Times New Roman" w:hAnsi="Times New Roman" w:cs="Times New Roman"/>
              </w:rPr>
              <w:t xml:space="preserve">. </w:t>
            </w:r>
          </w:p>
          <w:p w14:paraId="4986A797" w14:textId="77777777" w:rsidR="00751095" w:rsidRPr="0055101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5101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51016">
              <w:rPr>
                <w:rFonts w:ascii="Times New Roman" w:hAnsi="Times New Roman" w:cs="Times New Roman"/>
              </w:rPr>
              <w:t xml:space="preserve">Навыками организации работы с документами, содержащими государственную или служебную тайну, в </w:t>
            </w:r>
            <w:proofErr w:type="gramStart"/>
            <w:r w:rsidR="00FD518F" w:rsidRPr="00551016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551016">
              <w:rPr>
                <w:rFonts w:ascii="Times New Roman" w:hAnsi="Times New Roman" w:cs="Times New Roman"/>
              </w:rPr>
              <w:t xml:space="preserve"> межведомственного взаимодействия. Навыками обеспечения установленного режима секретности при обмене информацией (в пределах своей компетенции) с внешними организациями по вопросам управления ресурсами ВС РФ</w:t>
            </w:r>
            <w:proofErr w:type="gramStart"/>
            <w:r w:rsidR="00FD518F" w:rsidRPr="00551016">
              <w:rPr>
                <w:rFonts w:ascii="Times New Roman" w:hAnsi="Times New Roman" w:cs="Times New Roman"/>
              </w:rPr>
              <w:t>.</w:t>
            </w:r>
            <w:r w:rsidRPr="0055101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5101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12676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Информация ограниченного доступа: общие понятия и правовой режим в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Правовой режим информации: понятие, элементы. Информация ограниченного доступа: понятие, принципы регулирования. Общая классификация информации ограниченного доступа. Отношение понятий "конфиденциальная информация" и "государственная тайна".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B2E57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E56F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Государственная тайна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0313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критерии и сфера охвата. Законодательство Российской Федерации по вопросам защиты государственной тайны. Закон Российской Федерации от 21 июля 1993 года № 5485-I "О государственной тайне". Субъекты правоотношений. Правовой режим (секретность): допуск, засекречивание, рассекречивание. Ответственность за нарушение законодательства о государственной тайне.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FF29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E221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3315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BBBC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A15CD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D8CA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Служебная тайна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D384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служебной тайны. Критерии и порядок отнесения информации к служебной тайне и перечни таких сведений. Действующая нормативная правовая основа защиты служебной тайны и правовой режим такой информации: Федеральный закон от 31.05.1996 № 61-ФЗ "Об обороне", Указ Президента Российской Федерации от 06.03.1997 № 188 "Об утверждении Перечня сведений конфиденциального характера", Постановление Правительства РФ от 03.11.1994 № 1233 (ред. от 09.10.2024) "Об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деятельности". Ответственность и проблемы правоприменения. Соотношение с государственной тайной и иными видами тайн.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8033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3E4C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FD1D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5B2E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9F192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8932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Механизмы и средства защиты государственной и служебной тайны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6AA2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организационных и правовых мер по защите служебной и государственной тайны: технические меры защиты (в т.ч. в цифровой среде, ЗГТ), физическая защита и режимные мероприятия. Лица, имеющие обязанности и полномочия по вопросам защиты служебной тайны. Органы государственной власти, имеющие полномочия в сфере защиты государственной тайны, их роль в контроле и надзоре в системе мер по защите государственной тайны (Межведомственная комиссия по защите государственной тайны; Федеральная служба безопасности; Служба внешней разведки и Министерство обороны Российской Федерации).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E2CE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2B31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233F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534E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8A044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A0A1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Коррупционные риски и конфликт интересов в сфере обращения с государственной и служебной тайной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621C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правовая основа противодействия коррупции. Конфликт интересов при доступе к тайне. Типичные коррупционные риски и проявления. Меры профилактики коррупции в сфере защиты государственной и служебной тайны.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F4CD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6E68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B42C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253C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73DEB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7EC5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Актуальные проблемы и вызовы в сфере защиты государственной и служебной тайны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6F6D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Государственная тайна, служебная тайна: трансформация данных категорий с учетом современных вызовов. Цифровизация, информационная безопасность и защита государственной и служебной тайны (киберугрозы, инсайдеры, баланс с открытостью). Потенциал совершенствования законодательства по вопросам защиты государственной и служебной тайны.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C1F4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DA1D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9DBE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99AA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12676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1267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5101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>Войниканис</w:t>
            </w:r>
            <w:proofErr w:type="spellEnd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>, Е. А.  Правовое регулирование информационных отношений в сфере защиты информации с ограниченным доступом</w:t>
            </w:r>
            <w:proofErr w:type="gramStart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Е. А. </w:t>
            </w:r>
            <w:proofErr w:type="spellStart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>Войниканис</w:t>
            </w:r>
            <w:proofErr w:type="spellEnd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М. А. Федотова. — 3-е изд., </w:t>
            </w:r>
            <w:proofErr w:type="spellStart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 xml:space="preserve">, 2025. — 54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51016">
              <w:rPr>
                <w:rFonts w:ascii="Times New Roman" w:hAnsi="Times New Roman" w:cs="Times New Roman"/>
                <w:sz w:val="24"/>
                <w:szCs w:val="24"/>
              </w:rPr>
              <w:t xml:space="preserve"> 978-5-534-21161-0. — Текст</w:t>
            </w:r>
            <w:proofErr w:type="gramStart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F2F4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https://urait.ru/bcode/559476</w:t>
              </w:r>
            </w:hyperlink>
          </w:p>
        </w:tc>
      </w:tr>
      <w:tr w:rsidR="00262CF0" w:rsidRPr="00850537" w14:paraId="111AA9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8A3FC7" w14:textId="77777777" w:rsidR="00262CF0" w:rsidRPr="0055101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51016">
              <w:rPr>
                <w:rFonts w:ascii="Times New Roman" w:hAnsi="Times New Roman" w:cs="Times New Roman"/>
                <w:sz w:val="24"/>
                <w:szCs w:val="24"/>
              </w:rPr>
              <w:t>Организационное и правовое обеспечение информационной безопасности</w:t>
            </w:r>
            <w:proofErr w:type="gramStart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Т. А. Полякова, А. А. Стрельцов, С. Г. </w:t>
            </w:r>
            <w:proofErr w:type="spellStart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>Чубукова</w:t>
            </w:r>
            <w:proofErr w:type="spellEnd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 xml:space="preserve">, В. А. </w:t>
            </w:r>
            <w:proofErr w:type="spellStart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>Ниесов</w:t>
            </w:r>
            <w:proofErr w:type="spellEnd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Т. А. Поляковой, А. А. </w:t>
            </w:r>
            <w:proofErr w:type="spellStart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>Стрельцова</w:t>
            </w:r>
            <w:proofErr w:type="spellEnd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 xml:space="preserve">, 2025. — 357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51016">
              <w:rPr>
                <w:rFonts w:ascii="Times New Roman" w:hAnsi="Times New Roman" w:cs="Times New Roman"/>
                <w:sz w:val="24"/>
                <w:szCs w:val="24"/>
              </w:rPr>
              <w:t xml:space="preserve"> 978-5-534-19108-0. — Текст</w:t>
            </w:r>
            <w:proofErr w:type="gramStart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BD8816" w14:textId="77777777" w:rsidR="00262CF0" w:rsidRPr="007E6725" w:rsidRDefault="009F2F4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51016">
                <w:rPr>
                  <w:color w:val="00008B"/>
                  <w:u w:val="single"/>
                  <w:lang w:val="en-US"/>
                </w:rPr>
                <w:t xml:space="preserve">URL: https://urait.ru/bcode/560516 </w:t>
              </w:r>
            </w:hyperlink>
          </w:p>
        </w:tc>
      </w:tr>
      <w:tr w:rsidR="00262CF0" w:rsidRPr="007E6725" w14:paraId="00DDC2C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D926D9" w14:textId="77777777" w:rsidR="00262CF0" w:rsidRPr="0055101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>Никеров</w:t>
            </w:r>
            <w:proofErr w:type="spellEnd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 xml:space="preserve"> Д.М., </w:t>
            </w:r>
            <w:proofErr w:type="spellStart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>Преловский</w:t>
            </w:r>
            <w:proofErr w:type="spellEnd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 xml:space="preserve"> А.А. Законодательные основы защиты государственной тайны в Российской Федерации : учеб</w:t>
            </w:r>
            <w:proofErr w:type="gramStart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 xml:space="preserve">особие / Д.М. </w:t>
            </w:r>
            <w:proofErr w:type="spellStart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>Никеров</w:t>
            </w:r>
            <w:proofErr w:type="spellEnd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 xml:space="preserve">, А.А. </w:t>
            </w:r>
            <w:proofErr w:type="spellStart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>Преловский</w:t>
            </w:r>
            <w:proofErr w:type="spellEnd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>. – Иркутск</w:t>
            </w:r>
            <w:proofErr w:type="gramStart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 xml:space="preserve"> Изд-во БГУ, 2020. – 180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55101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55101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lib</w:t>
            </w:r>
            <w:r w:rsidRPr="005510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5510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bgu</w:t>
            </w:r>
            <w:proofErr w:type="spellEnd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5510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B42435" w14:textId="77777777" w:rsidR="00262CF0" w:rsidRPr="007E6725" w:rsidRDefault="009F2F4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http://www.sgal.bgu.ru/getfile ... B2%D1%81%D0%BA%D0%B8%D0%B9.pdf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1267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8AD140C" w14:textId="77777777" w:rsidTr="007B550D">
        <w:tc>
          <w:tcPr>
            <w:tcW w:w="9345" w:type="dxa"/>
          </w:tcPr>
          <w:p w14:paraId="5685DE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173E407" w14:textId="77777777" w:rsidTr="007B550D">
        <w:tc>
          <w:tcPr>
            <w:tcW w:w="9345" w:type="dxa"/>
          </w:tcPr>
          <w:p w14:paraId="52E6F5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A31863B" w14:textId="77777777" w:rsidTr="007B550D">
        <w:tc>
          <w:tcPr>
            <w:tcW w:w="9345" w:type="dxa"/>
          </w:tcPr>
          <w:p w14:paraId="55FF9C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2D2CBD6" w14:textId="77777777" w:rsidTr="007B550D">
        <w:tc>
          <w:tcPr>
            <w:tcW w:w="9345" w:type="dxa"/>
          </w:tcPr>
          <w:p w14:paraId="68F750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1267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F2F4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1267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5101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5101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5101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5101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5101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5101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510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1016">
              <w:rPr>
                <w:sz w:val="22"/>
                <w:szCs w:val="22"/>
              </w:rPr>
              <w:t xml:space="preserve">Ауд. 1052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51016">
              <w:rPr>
                <w:sz w:val="22"/>
                <w:szCs w:val="22"/>
              </w:rPr>
              <w:t>комплексом</w:t>
            </w:r>
            <w:proofErr w:type="gramStart"/>
            <w:r w:rsidRPr="00551016">
              <w:rPr>
                <w:sz w:val="22"/>
                <w:szCs w:val="22"/>
              </w:rPr>
              <w:t>.С</w:t>
            </w:r>
            <w:proofErr w:type="gramEnd"/>
            <w:r w:rsidRPr="00551016">
              <w:rPr>
                <w:sz w:val="22"/>
                <w:szCs w:val="22"/>
              </w:rPr>
              <w:t>пециализированная</w:t>
            </w:r>
            <w:proofErr w:type="spellEnd"/>
            <w:r w:rsidRPr="00551016">
              <w:rPr>
                <w:sz w:val="22"/>
                <w:szCs w:val="22"/>
              </w:rPr>
              <w:t xml:space="preserve">  мебель и оборудование: Учебная мебель на  60 посадочных мест (стол учебный 30шт.), рабочее место преподавателя, доска меловая 1 шт., доска маркерная на </w:t>
            </w:r>
            <w:proofErr w:type="gramStart"/>
            <w:r w:rsidRPr="00551016">
              <w:rPr>
                <w:sz w:val="22"/>
                <w:szCs w:val="22"/>
              </w:rPr>
              <w:t>колесиках</w:t>
            </w:r>
            <w:proofErr w:type="gramEnd"/>
            <w:r w:rsidRPr="00551016">
              <w:rPr>
                <w:sz w:val="22"/>
                <w:szCs w:val="22"/>
              </w:rPr>
              <w:t xml:space="preserve"> 1 шт., кафедра 1шт., стул изо 3шт..Переносной мультимедийный комплект: Ноутбук </w:t>
            </w:r>
            <w:r w:rsidRPr="00551016">
              <w:rPr>
                <w:sz w:val="22"/>
                <w:szCs w:val="22"/>
                <w:lang w:val="en-US"/>
              </w:rPr>
              <w:t>HP</w:t>
            </w:r>
            <w:r w:rsidRPr="00551016">
              <w:rPr>
                <w:sz w:val="22"/>
                <w:szCs w:val="22"/>
              </w:rPr>
              <w:t xml:space="preserve"> 250 </w:t>
            </w:r>
            <w:r w:rsidRPr="00551016">
              <w:rPr>
                <w:sz w:val="22"/>
                <w:szCs w:val="22"/>
                <w:lang w:val="en-US"/>
              </w:rPr>
              <w:t>G</w:t>
            </w:r>
            <w:r w:rsidRPr="00551016">
              <w:rPr>
                <w:sz w:val="22"/>
                <w:szCs w:val="22"/>
              </w:rPr>
              <w:t>6 1</w:t>
            </w:r>
            <w:r w:rsidRPr="00551016">
              <w:rPr>
                <w:sz w:val="22"/>
                <w:szCs w:val="22"/>
                <w:lang w:val="en-US"/>
              </w:rPr>
              <w:t>WY</w:t>
            </w:r>
            <w:r w:rsidRPr="00551016">
              <w:rPr>
                <w:sz w:val="22"/>
                <w:szCs w:val="22"/>
              </w:rPr>
              <w:t>58</w:t>
            </w:r>
            <w:r w:rsidRPr="00551016">
              <w:rPr>
                <w:sz w:val="22"/>
                <w:szCs w:val="22"/>
                <w:lang w:val="en-US"/>
              </w:rPr>
              <w:t>EA</w:t>
            </w:r>
            <w:r w:rsidRPr="00551016">
              <w:rPr>
                <w:sz w:val="22"/>
                <w:szCs w:val="22"/>
              </w:rPr>
              <w:t xml:space="preserve">, Мультимедийный проектор </w:t>
            </w:r>
            <w:r w:rsidRPr="00551016">
              <w:rPr>
                <w:sz w:val="22"/>
                <w:szCs w:val="22"/>
                <w:lang w:val="en-US"/>
              </w:rPr>
              <w:t>LG</w:t>
            </w:r>
            <w:r w:rsidRPr="00551016">
              <w:rPr>
                <w:sz w:val="22"/>
                <w:szCs w:val="22"/>
              </w:rPr>
              <w:t xml:space="preserve"> </w:t>
            </w:r>
            <w:r w:rsidRPr="00551016">
              <w:rPr>
                <w:sz w:val="22"/>
                <w:szCs w:val="22"/>
                <w:lang w:val="en-US"/>
              </w:rPr>
              <w:t>PF</w:t>
            </w:r>
            <w:r w:rsidRPr="00551016">
              <w:rPr>
                <w:sz w:val="22"/>
                <w:szCs w:val="22"/>
              </w:rPr>
              <w:t>1500</w:t>
            </w:r>
            <w:r w:rsidRPr="00551016">
              <w:rPr>
                <w:sz w:val="22"/>
                <w:szCs w:val="22"/>
                <w:lang w:val="en-US"/>
              </w:rPr>
              <w:t>G</w:t>
            </w:r>
            <w:r w:rsidRPr="0055101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510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101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51016" w14:paraId="4E56D66A" w14:textId="77777777" w:rsidTr="008416EB">
        <w:tc>
          <w:tcPr>
            <w:tcW w:w="7797" w:type="dxa"/>
            <w:shd w:val="clear" w:color="auto" w:fill="auto"/>
          </w:tcPr>
          <w:p w14:paraId="1BE2B898" w14:textId="77777777" w:rsidR="002C735C" w:rsidRPr="005510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1016">
              <w:rPr>
                <w:sz w:val="22"/>
                <w:szCs w:val="22"/>
              </w:rPr>
              <w:t xml:space="preserve"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51016">
              <w:rPr>
                <w:sz w:val="22"/>
                <w:szCs w:val="22"/>
              </w:rPr>
              <w:t>комплексом</w:t>
            </w:r>
            <w:proofErr w:type="gramStart"/>
            <w:r w:rsidRPr="00551016">
              <w:rPr>
                <w:sz w:val="22"/>
                <w:szCs w:val="22"/>
              </w:rPr>
              <w:t>.С</w:t>
            </w:r>
            <w:proofErr w:type="gramEnd"/>
            <w:r w:rsidRPr="00551016">
              <w:rPr>
                <w:sz w:val="22"/>
                <w:szCs w:val="22"/>
              </w:rPr>
              <w:t>пециализированная</w:t>
            </w:r>
            <w:proofErr w:type="spellEnd"/>
            <w:r w:rsidRPr="00551016">
              <w:rPr>
                <w:sz w:val="22"/>
                <w:szCs w:val="22"/>
              </w:rPr>
              <w:t xml:space="preserve">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</w:t>
            </w:r>
            <w:proofErr w:type="gramStart"/>
            <w:r w:rsidRPr="00551016">
              <w:rPr>
                <w:sz w:val="22"/>
                <w:szCs w:val="22"/>
              </w:rPr>
              <w:t>.К</w:t>
            </w:r>
            <w:proofErr w:type="gramEnd"/>
            <w:r w:rsidRPr="00551016">
              <w:rPr>
                <w:sz w:val="22"/>
                <w:szCs w:val="22"/>
              </w:rPr>
              <w:t xml:space="preserve">омпьютер </w:t>
            </w:r>
            <w:r w:rsidRPr="00551016">
              <w:rPr>
                <w:sz w:val="22"/>
                <w:szCs w:val="22"/>
                <w:lang w:val="en-US"/>
              </w:rPr>
              <w:t>Intel</w:t>
            </w:r>
            <w:r w:rsidRPr="00551016">
              <w:rPr>
                <w:sz w:val="22"/>
                <w:szCs w:val="22"/>
              </w:rPr>
              <w:t xml:space="preserve"> </w:t>
            </w:r>
            <w:r w:rsidRPr="00551016">
              <w:rPr>
                <w:sz w:val="22"/>
                <w:szCs w:val="22"/>
                <w:lang w:val="en-US"/>
              </w:rPr>
              <w:t>X</w:t>
            </w:r>
            <w:r w:rsidRPr="00551016">
              <w:rPr>
                <w:sz w:val="22"/>
                <w:szCs w:val="22"/>
              </w:rPr>
              <w:t xml:space="preserve">2 </w:t>
            </w:r>
            <w:r w:rsidRPr="00551016">
              <w:rPr>
                <w:sz w:val="22"/>
                <w:szCs w:val="22"/>
                <w:lang w:val="en-US"/>
              </w:rPr>
              <w:t>G</w:t>
            </w:r>
            <w:r w:rsidRPr="00551016">
              <w:rPr>
                <w:sz w:val="22"/>
                <w:szCs w:val="22"/>
              </w:rPr>
              <w:t xml:space="preserve">3420/8 </w:t>
            </w:r>
            <w:r w:rsidRPr="00551016">
              <w:rPr>
                <w:sz w:val="22"/>
                <w:szCs w:val="22"/>
                <w:lang w:val="en-US"/>
              </w:rPr>
              <w:t>Gb</w:t>
            </w:r>
            <w:r w:rsidRPr="00551016">
              <w:rPr>
                <w:sz w:val="22"/>
                <w:szCs w:val="22"/>
              </w:rPr>
              <w:t xml:space="preserve">/500 </w:t>
            </w:r>
            <w:r w:rsidRPr="00551016">
              <w:rPr>
                <w:sz w:val="22"/>
                <w:szCs w:val="22"/>
                <w:lang w:val="en-US"/>
              </w:rPr>
              <w:t>HDD</w:t>
            </w:r>
            <w:r w:rsidRPr="00551016">
              <w:rPr>
                <w:sz w:val="22"/>
                <w:szCs w:val="22"/>
              </w:rPr>
              <w:t>/</w:t>
            </w:r>
            <w:r w:rsidRPr="00551016">
              <w:rPr>
                <w:sz w:val="22"/>
                <w:szCs w:val="22"/>
                <w:lang w:val="en-US"/>
              </w:rPr>
              <w:t>PHILIPS</w:t>
            </w:r>
            <w:r w:rsidRPr="00551016">
              <w:rPr>
                <w:sz w:val="22"/>
                <w:szCs w:val="22"/>
              </w:rPr>
              <w:t xml:space="preserve"> 200</w:t>
            </w:r>
            <w:r w:rsidRPr="00551016">
              <w:rPr>
                <w:sz w:val="22"/>
                <w:szCs w:val="22"/>
                <w:lang w:val="en-US"/>
              </w:rPr>
              <w:t>V</w:t>
            </w:r>
            <w:r w:rsidRPr="00551016">
              <w:rPr>
                <w:sz w:val="22"/>
                <w:szCs w:val="22"/>
              </w:rPr>
              <w:t xml:space="preserve">4 - 19 шт., Коммутатор </w:t>
            </w:r>
            <w:r w:rsidRPr="00551016">
              <w:rPr>
                <w:sz w:val="22"/>
                <w:szCs w:val="22"/>
                <w:lang w:val="en-US"/>
              </w:rPr>
              <w:t>Cisco</w:t>
            </w:r>
            <w:r w:rsidRPr="00551016">
              <w:rPr>
                <w:sz w:val="22"/>
                <w:szCs w:val="22"/>
              </w:rPr>
              <w:t xml:space="preserve"> </w:t>
            </w:r>
            <w:r w:rsidRPr="00551016">
              <w:rPr>
                <w:sz w:val="22"/>
                <w:szCs w:val="22"/>
                <w:lang w:val="en-US"/>
              </w:rPr>
              <w:t>SF</w:t>
            </w:r>
            <w:r w:rsidRPr="00551016">
              <w:rPr>
                <w:sz w:val="22"/>
                <w:szCs w:val="22"/>
              </w:rPr>
              <w:t>300-24</w:t>
            </w:r>
            <w:r w:rsidRPr="00551016">
              <w:rPr>
                <w:sz w:val="22"/>
                <w:szCs w:val="22"/>
                <w:lang w:val="en-US"/>
              </w:rPr>
              <w:t>P</w:t>
            </w:r>
            <w:r w:rsidRPr="00551016">
              <w:rPr>
                <w:sz w:val="22"/>
                <w:szCs w:val="22"/>
              </w:rPr>
              <w:t xml:space="preserve"> - 1 шт., Доска магнитно-маркерная 100х180 лак </w:t>
            </w:r>
            <w:proofErr w:type="spellStart"/>
            <w:r w:rsidRPr="00551016">
              <w:rPr>
                <w:sz w:val="22"/>
                <w:szCs w:val="22"/>
              </w:rPr>
              <w:t>вращ</w:t>
            </w:r>
            <w:proofErr w:type="spellEnd"/>
            <w:r w:rsidRPr="00551016">
              <w:rPr>
                <w:sz w:val="22"/>
                <w:szCs w:val="22"/>
              </w:rPr>
              <w:t xml:space="preserve">.. на роликах - 1 шт., МУЛЬТИМЕДИА ПРОЕКТОР </w:t>
            </w:r>
            <w:r w:rsidRPr="00551016">
              <w:rPr>
                <w:sz w:val="22"/>
                <w:szCs w:val="22"/>
                <w:lang w:val="en-US"/>
              </w:rPr>
              <w:t>EPSON</w:t>
            </w:r>
            <w:r w:rsidRPr="00551016">
              <w:rPr>
                <w:sz w:val="22"/>
                <w:szCs w:val="22"/>
              </w:rPr>
              <w:t xml:space="preserve"> </w:t>
            </w:r>
            <w:r w:rsidRPr="00551016">
              <w:rPr>
                <w:sz w:val="22"/>
                <w:szCs w:val="22"/>
                <w:lang w:val="en-US"/>
              </w:rPr>
              <w:t>EB</w:t>
            </w:r>
            <w:r w:rsidRPr="00551016">
              <w:rPr>
                <w:sz w:val="22"/>
                <w:szCs w:val="22"/>
              </w:rPr>
              <w:t>-</w:t>
            </w:r>
            <w:r w:rsidRPr="00551016">
              <w:rPr>
                <w:sz w:val="22"/>
                <w:szCs w:val="22"/>
                <w:lang w:val="en-US"/>
              </w:rPr>
              <w:t>X</w:t>
            </w:r>
            <w:r w:rsidRPr="00551016">
              <w:rPr>
                <w:sz w:val="22"/>
                <w:szCs w:val="22"/>
              </w:rPr>
              <w:t xml:space="preserve">02 - 1 шт., Экран </w:t>
            </w:r>
            <w:r w:rsidRPr="00551016">
              <w:rPr>
                <w:sz w:val="22"/>
                <w:szCs w:val="22"/>
                <w:lang w:val="en-US"/>
              </w:rPr>
              <w:t>Lumen</w:t>
            </w:r>
            <w:r w:rsidRPr="00551016">
              <w:rPr>
                <w:sz w:val="22"/>
                <w:szCs w:val="22"/>
              </w:rPr>
              <w:t xml:space="preserve"> </w:t>
            </w:r>
            <w:r w:rsidRPr="00551016">
              <w:rPr>
                <w:sz w:val="22"/>
                <w:szCs w:val="22"/>
                <w:lang w:val="en-US"/>
              </w:rPr>
              <w:t>Master</w:t>
            </w:r>
            <w:r w:rsidRPr="00551016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D06F9D" w14:textId="77777777" w:rsidR="002C735C" w:rsidRPr="005510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101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51016" w14:paraId="4C722C73" w14:textId="77777777" w:rsidTr="008416EB">
        <w:tc>
          <w:tcPr>
            <w:tcW w:w="7797" w:type="dxa"/>
            <w:shd w:val="clear" w:color="auto" w:fill="auto"/>
          </w:tcPr>
          <w:p w14:paraId="746C8E6D" w14:textId="77777777" w:rsidR="002C735C" w:rsidRPr="005510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1016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51016">
              <w:rPr>
                <w:sz w:val="22"/>
                <w:szCs w:val="22"/>
              </w:rPr>
              <w:t>комплексом</w:t>
            </w:r>
            <w:proofErr w:type="gramStart"/>
            <w:r w:rsidRPr="00551016">
              <w:rPr>
                <w:sz w:val="22"/>
                <w:szCs w:val="22"/>
              </w:rPr>
              <w:t>.С</w:t>
            </w:r>
            <w:proofErr w:type="gramEnd"/>
            <w:r w:rsidRPr="00551016">
              <w:rPr>
                <w:sz w:val="22"/>
                <w:szCs w:val="22"/>
              </w:rPr>
              <w:t>пециализированная</w:t>
            </w:r>
            <w:proofErr w:type="spellEnd"/>
            <w:r w:rsidRPr="0055101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551016">
              <w:rPr>
                <w:sz w:val="22"/>
                <w:szCs w:val="22"/>
              </w:rPr>
              <w:t>.К</w:t>
            </w:r>
            <w:proofErr w:type="gramEnd"/>
            <w:r w:rsidRPr="00551016">
              <w:rPr>
                <w:sz w:val="22"/>
                <w:szCs w:val="22"/>
              </w:rPr>
              <w:t xml:space="preserve">омпьютер </w:t>
            </w:r>
            <w:r w:rsidRPr="00551016">
              <w:rPr>
                <w:sz w:val="22"/>
                <w:szCs w:val="22"/>
                <w:lang w:val="en-US"/>
              </w:rPr>
              <w:t>Intel</w:t>
            </w:r>
            <w:r w:rsidRPr="00551016">
              <w:rPr>
                <w:sz w:val="22"/>
                <w:szCs w:val="22"/>
              </w:rPr>
              <w:t xml:space="preserve"> </w:t>
            </w:r>
            <w:r w:rsidRPr="00551016">
              <w:rPr>
                <w:sz w:val="22"/>
                <w:szCs w:val="22"/>
                <w:lang w:val="en-US"/>
              </w:rPr>
              <w:t>I</w:t>
            </w:r>
            <w:r w:rsidRPr="00551016">
              <w:rPr>
                <w:sz w:val="22"/>
                <w:szCs w:val="22"/>
              </w:rPr>
              <w:t>5-7400/16</w:t>
            </w:r>
            <w:r w:rsidRPr="00551016">
              <w:rPr>
                <w:sz w:val="22"/>
                <w:szCs w:val="22"/>
                <w:lang w:val="en-US"/>
              </w:rPr>
              <w:t>Gb</w:t>
            </w:r>
            <w:r w:rsidRPr="00551016">
              <w:rPr>
                <w:sz w:val="22"/>
                <w:szCs w:val="22"/>
              </w:rPr>
              <w:t>/1</w:t>
            </w:r>
            <w:r w:rsidRPr="00551016">
              <w:rPr>
                <w:sz w:val="22"/>
                <w:szCs w:val="22"/>
                <w:lang w:val="en-US"/>
              </w:rPr>
              <w:t>Tb</w:t>
            </w:r>
            <w:r w:rsidRPr="00551016">
              <w:rPr>
                <w:sz w:val="22"/>
                <w:szCs w:val="22"/>
              </w:rPr>
              <w:t xml:space="preserve">/ видеокарта </w:t>
            </w:r>
            <w:r w:rsidRPr="00551016">
              <w:rPr>
                <w:sz w:val="22"/>
                <w:szCs w:val="22"/>
                <w:lang w:val="en-US"/>
              </w:rPr>
              <w:t>NVIDIA</w:t>
            </w:r>
            <w:r w:rsidRPr="00551016">
              <w:rPr>
                <w:sz w:val="22"/>
                <w:szCs w:val="22"/>
              </w:rPr>
              <w:t xml:space="preserve"> </w:t>
            </w:r>
            <w:r w:rsidRPr="00551016">
              <w:rPr>
                <w:sz w:val="22"/>
                <w:szCs w:val="22"/>
                <w:lang w:val="en-US"/>
              </w:rPr>
              <w:t>GeForce</w:t>
            </w:r>
            <w:r w:rsidRPr="00551016">
              <w:rPr>
                <w:sz w:val="22"/>
                <w:szCs w:val="22"/>
              </w:rPr>
              <w:t xml:space="preserve"> </w:t>
            </w:r>
            <w:r w:rsidRPr="00551016">
              <w:rPr>
                <w:sz w:val="22"/>
                <w:szCs w:val="22"/>
                <w:lang w:val="en-US"/>
              </w:rPr>
              <w:t>GT</w:t>
            </w:r>
            <w:r w:rsidRPr="00551016">
              <w:rPr>
                <w:sz w:val="22"/>
                <w:szCs w:val="22"/>
              </w:rPr>
              <w:t xml:space="preserve"> 710/Монитор </w:t>
            </w:r>
            <w:r w:rsidRPr="00551016">
              <w:rPr>
                <w:sz w:val="22"/>
                <w:szCs w:val="22"/>
                <w:lang w:val="en-US"/>
              </w:rPr>
              <w:t>DELL</w:t>
            </w:r>
            <w:r w:rsidRPr="00551016">
              <w:rPr>
                <w:sz w:val="22"/>
                <w:szCs w:val="22"/>
              </w:rPr>
              <w:t xml:space="preserve"> </w:t>
            </w:r>
            <w:r w:rsidRPr="00551016">
              <w:rPr>
                <w:sz w:val="22"/>
                <w:szCs w:val="22"/>
                <w:lang w:val="en-US"/>
              </w:rPr>
              <w:t>S</w:t>
            </w:r>
            <w:r w:rsidRPr="00551016">
              <w:rPr>
                <w:sz w:val="22"/>
                <w:szCs w:val="22"/>
              </w:rPr>
              <w:t>2218</w:t>
            </w:r>
            <w:r w:rsidRPr="00551016">
              <w:rPr>
                <w:sz w:val="22"/>
                <w:szCs w:val="22"/>
                <w:lang w:val="en-US"/>
              </w:rPr>
              <w:t>H</w:t>
            </w:r>
            <w:r w:rsidRPr="00551016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55101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51016">
              <w:rPr>
                <w:sz w:val="22"/>
                <w:szCs w:val="22"/>
              </w:rPr>
              <w:t xml:space="preserve"> </w:t>
            </w:r>
            <w:r w:rsidRPr="00551016">
              <w:rPr>
                <w:sz w:val="22"/>
                <w:szCs w:val="22"/>
                <w:lang w:val="en-US"/>
              </w:rPr>
              <w:t>Switch</w:t>
            </w:r>
            <w:r w:rsidRPr="00551016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55101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51016">
              <w:rPr>
                <w:sz w:val="22"/>
                <w:szCs w:val="22"/>
              </w:rPr>
              <w:t xml:space="preserve"> </w:t>
            </w:r>
            <w:r w:rsidRPr="00551016">
              <w:rPr>
                <w:sz w:val="22"/>
                <w:szCs w:val="22"/>
                <w:lang w:val="en-US"/>
              </w:rPr>
              <w:t>x</w:t>
            </w:r>
            <w:r w:rsidRPr="00551016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551016">
              <w:rPr>
                <w:sz w:val="22"/>
                <w:szCs w:val="22"/>
              </w:rPr>
              <w:t>подпружинен</w:t>
            </w:r>
            <w:proofErr w:type="gramStart"/>
            <w:r w:rsidRPr="00551016">
              <w:rPr>
                <w:sz w:val="22"/>
                <w:szCs w:val="22"/>
              </w:rPr>
              <w:t>.р</w:t>
            </w:r>
            <w:proofErr w:type="gramEnd"/>
            <w:r w:rsidRPr="00551016">
              <w:rPr>
                <w:sz w:val="22"/>
                <w:szCs w:val="22"/>
              </w:rPr>
              <w:t>учной</w:t>
            </w:r>
            <w:proofErr w:type="spellEnd"/>
            <w:r w:rsidRPr="00551016">
              <w:rPr>
                <w:sz w:val="22"/>
                <w:szCs w:val="22"/>
              </w:rPr>
              <w:t xml:space="preserve"> </w:t>
            </w:r>
            <w:r w:rsidRPr="00551016">
              <w:rPr>
                <w:sz w:val="22"/>
                <w:szCs w:val="22"/>
                <w:lang w:val="en-US"/>
              </w:rPr>
              <w:t>MW</w:t>
            </w:r>
            <w:r w:rsidRPr="00551016">
              <w:rPr>
                <w:sz w:val="22"/>
                <w:szCs w:val="22"/>
              </w:rPr>
              <w:t xml:space="preserve"> </w:t>
            </w:r>
            <w:proofErr w:type="spellStart"/>
            <w:r w:rsidRPr="0055101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551016">
              <w:rPr>
                <w:sz w:val="22"/>
                <w:szCs w:val="22"/>
              </w:rPr>
              <w:t xml:space="preserve"> 200х200см (</w:t>
            </w:r>
            <w:r w:rsidRPr="00551016">
              <w:rPr>
                <w:sz w:val="22"/>
                <w:szCs w:val="22"/>
                <w:lang w:val="en-US"/>
              </w:rPr>
              <w:t>S</w:t>
            </w:r>
            <w:r w:rsidRPr="00551016">
              <w:rPr>
                <w:sz w:val="22"/>
                <w:szCs w:val="22"/>
              </w:rPr>
              <w:t>/</w:t>
            </w:r>
            <w:r w:rsidRPr="00551016">
              <w:rPr>
                <w:sz w:val="22"/>
                <w:szCs w:val="22"/>
                <w:lang w:val="en-US"/>
              </w:rPr>
              <w:t>N</w:t>
            </w:r>
            <w:r w:rsidRPr="00551016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A0D759" w14:textId="77777777" w:rsidR="002C735C" w:rsidRPr="005510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101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12676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1267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1267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1267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51016" w14:paraId="1A47A706" w14:textId="77777777" w:rsidTr="006D739D">
        <w:tc>
          <w:tcPr>
            <w:tcW w:w="562" w:type="dxa"/>
          </w:tcPr>
          <w:p w14:paraId="577B73E4" w14:textId="77777777" w:rsidR="00551016" w:rsidRPr="00850537" w:rsidRDefault="00551016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619E3DF" w14:textId="77777777" w:rsidR="00551016" w:rsidRPr="00551016" w:rsidRDefault="00551016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101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1267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5101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101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1267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5101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51016" w14:paraId="5A1C9382" w14:textId="77777777" w:rsidTr="00801458">
        <w:tc>
          <w:tcPr>
            <w:tcW w:w="2336" w:type="dxa"/>
          </w:tcPr>
          <w:p w14:paraId="4C518DAB" w14:textId="77777777" w:rsidR="005D65A5" w:rsidRPr="005510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01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510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01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510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01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510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01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51016" w14:paraId="07658034" w14:textId="77777777" w:rsidTr="00801458">
        <w:tc>
          <w:tcPr>
            <w:tcW w:w="2336" w:type="dxa"/>
          </w:tcPr>
          <w:p w14:paraId="1553D698" w14:textId="78F29BFB" w:rsidR="005D65A5" w:rsidRPr="005510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5101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51016" w:rsidRDefault="007478E0" w:rsidP="00801458">
            <w:pPr>
              <w:rPr>
                <w:rFonts w:ascii="Times New Roman" w:hAnsi="Times New Roman" w:cs="Times New Roman"/>
              </w:rPr>
            </w:pPr>
            <w:r w:rsidRPr="0055101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51016" w:rsidRDefault="007478E0" w:rsidP="00801458">
            <w:pPr>
              <w:rPr>
                <w:rFonts w:ascii="Times New Roman" w:hAnsi="Times New Roman" w:cs="Times New Roman"/>
              </w:rPr>
            </w:pPr>
            <w:r w:rsidRPr="0055101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51016" w:rsidRDefault="007478E0" w:rsidP="00801458">
            <w:pPr>
              <w:rPr>
                <w:rFonts w:ascii="Times New Roman" w:hAnsi="Times New Roman" w:cs="Times New Roman"/>
              </w:rPr>
            </w:pPr>
            <w:r w:rsidRPr="0055101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551016" w14:paraId="6280B519" w14:textId="77777777" w:rsidTr="00801458">
        <w:tc>
          <w:tcPr>
            <w:tcW w:w="2336" w:type="dxa"/>
          </w:tcPr>
          <w:p w14:paraId="53201DAE" w14:textId="77777777" w:rsidR="005D65A5" w:rsidRPr="005510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5101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21F7740" w14:textId="77777777" w:rsidR="005D65A5" w:rsidRPr="00551016" w:rsidRDefault="007478E0" w:rsidP="00801458">
            <w:pPr>
              <w:rPr>
                <w:rFonts w:ascii="Times New Roman" w:hAnsi="Times New Roman" w:cs="Times New Roman"/>
              </w:rPr>
            </w:pPr>
            <w:r w:rsidRPr="00551016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C2EA053" w14:textId="77777777" w:rsidR="005D65A5" w:rsidRPr="00551016" w:rsidRDefault="007478E0" w:rsidP="00801458">
            <w:pPr>
              <w:rPr>
                <w:rFonts w:ascii="Times New Roman" w:hAnsi="Times New Roman" w:cs="Times New Roman"/>
              </w:rPr>
            </w:pPr>
            <w:r w:rsidRPr="0055101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3C97456" w14:textId="77777777" w:rsidR="005D65A5" w:rsidRPr="00551016" w:rsidRDefault="007478E0" w:rsidP="00801458">
            <w:pPr>
              <w:rPr>
                <w:rFonts w:ascii="Times New Roman" w:hAnsi="Times New Roman" w:cs="Times New Roman"/>
              </w:rPr>
            </w:pPr>
            <w:r w:rsidRPr="0055101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551016" w14:paraId="02C2575F" w14:textId="77777777" w:rsidTr="00801458">
        <w:tc>
          <w:tcPr>
            <w:tcW w:w="2336" w:type="dxa"/>
          </w:tcPr>
          <w:p w14:paraId="7EB06036" w14:textId="77777777" w:rsidR="005D65A5" w:rsidRPr="005510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5101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F67F98B" w14:textId="77777777" w:rsidR="005D65A5" w:rsidRPr="00551016" w:rsidRDefault="007478E0" w:rsidP="00801458">
            <w:pPr>
              <w:rPr>
                <w:rFonts w:ascii="Times New Roman" w:hAnsi="Times New Roman" w:cs="Times New Roman"/>
              </w:rPr>
            </w:pPr>
            <w:r w:rsidRPr="0055101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2DD21FC" w14:textId="77777777" w:rsidR="005D65A5" w:rsidRPr="00551016" w:rsidRDefault="007478E0" w:rsidP="00801458">
            <w:pPr>
              <w:rPr>
                <w:rFonts w:ascii="Times New Roman" w:hAnsi="Times New Roman" w:cs="Times New Roman"/>
              </w:rPr>
            </w:pPr>
            <w:r w:rsidRPr="0055101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6DAE3E" w14:textId="77777777" w:rsidR="005D65A5" w:rsidRPr="00551016" w:rsidRDefault="007478E0" w:rsidP="00801458">
            <w:pPr>
              <w:rPr>
                <w:rFonts w:ascii="Times New Roman" w:hAnsi="Times New Roman" w:cs="Times New Roman"/>
              </w:rPr>
            </w:pPr>
            <w:r w:rsidRPr="0055101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55101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5101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126774"/>
      <w:r w:rsidRPr="0055101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55101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51016" w:rsidRPr="00551016" w14:paraId="170F8119" w14:textId="77777777" w:rsidTr="006D739D">
        <w:tc>
          <w:tcPr>
            <w:tcW w:w="562" w:type="dxa"/>
          </w:tcPr>
          <w:p w14:paraId="1705FF70" w14:textId="77777777" w:rsidR="00551016" w:rsidRPr="00551016" w:rsidRDefault="00551016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C251E7D" w14:textId="77777777" w:rsidR="00551016" w:rsidRPr="00551016" w:rsidRDefault="00551016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101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9DF4FD2" w14:textId="77777777" w:rsidR="00551016" w:rsidRPr="00551016" w:rsidRDefault="0055101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5101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126775"/>
      <w:r w:rsidRPr="0055101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5101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5101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51016" w14:paraId="0267C479" w14:textId="77777777" w:rsidTr="00801458">
        <w:tc>
          <w:tcPr>
            <w:tcW w:w="2500" w:type="pct"/>
          </w:tcPr>
          <w:p w14:paraId="37F699C9" w14:textId="77777777" w:rsidR="00B8237E" w:rsidRPr="0055101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01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5101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01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51016" w14:paraId="3F240151" w14:textId="77777777" w:rsidTr="00801458">
        <w:tc>
          <w:tcPr>
            <w:tcW w:w="2500" w:type="pct"/>
          </w:tcPr>
          <w:p w14:paraId="61E91592" w14:textId="61A0874C" w:rsidR="00B8237E" w:rsidRPr="00551016" w:rsidRDefault="00B8237E" w:rsidP="00801458">
            <w:pPr>
              <w:rPr>
                <w:rFonts w:ascii="Times New Roman" w:hAnsi="Times New Roman" w:cs="Times New Roman"/>
              </w:rPr>
            </w:pPr>
            <w:r w:rsidRPr="0055101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51016" w:rsidRDefault="005C548A" w:rsidP="00801458">
            <w:pPr>
              <w:rPr>
                <w:rFonts w:ascii="Times New Roman" w:hAnsi="Times New Roman" w:cs="Times New Roman"/>
              </w:rPr>
            </w:pPr>
            <w:r w:rsidRPr="0055101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551016" w14:paraId="0D4C3650" w14:textId="77777777" w:rsidTr="00801458">
        <w:tc>
          <w:tcPr>
            <w:tcW w:w="2500" w:type="pct"/>
          </w:tcPr>
          <w:p w14:paraId="749E78A1" w14:textId="77777777" w:rsidR="00B8237E" w:rsidRPr="00551016" w:rsidRDefault="00B8237E" w:rsidP="00801458">
            <w:pPr>
              <w:rPr>
                <w:rFonts w:ascii="Times New Roman" w:hAnsi="Times New Roman" w:cs="Times New Roman"/>
              </w:rPr>
            </w:pPr>
            <w:r w:rsidRPr="0055101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E869D44" w14:textId="77777777" w:rsidR="00B8237E" w:rsidRPr="00551016" w:rsidRDefault="005C548A" w:rsidP="00801458">
            <w:pPr>
              <w:rPr>
                <w:rFonts w:ascii="Times New Roman" w:hAnsi="Times New Roman" w:cs="Times New Roman"/>
              </w:rPr>
            </w:pPr>
            <w:r w:rsidRPr="00551016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1267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33F434" w14:textId="77777777" w:rsidR="009F2F4C" w:rsidRDefault="009F2F4C" w:rsidP="00315CA6">
      <w:pPr>
        <w:spacing w:after="0" w:line="240" w:lineRule="auto"/>
      </w:pPr>
      <w:r>
        <w:separator/>
      </w:r>
    </w:p>
  </w:endnote>
  <w:endnote w:type="continuationSeparator" w:id="0">
    <w:p w14:paraId="1AEA7070" w14:textId="77777777" w:rsidR="009F2F4C" w:rsidRDefault="009F2F4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0537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E28409" w14:textId="77777777" w:rsidR="009F2F4C" w:rsidRDefault="009F2F4C" w:rsidP="00315CA6">
      <w:pPr>
        <w:spacing w:after="0" w:line="240" w:lineRule="auto"/>
      </w:pPr>
      <w:r>
        <w:separator/>
      </w:r>
    </w:p>
  </w:footnote>
  <w:footnote w:type="continuationSeparator" w:id="0">
    <w:p w14:paraId="6AF19EB1" w14:textId="77777777" w:rsidR="009F2F4C" w:rsidRDefault="009F2F4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1016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0F8D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0537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2F4C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01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01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URL:%20https://urait.ru/bcode/560516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947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sgal.bgu.ru/getfiles.ashx?p=Prep\00025000\00025630/%D0%9F%D0%BE%D0%BB%D0%BD%D1%8B%D0%B9%20%D1%82%D0%B5%D0%BA%D1%81%D1%82\%D0%9D%D0%B8%D0%BA%D0%B5%D1%80%D0%BE%D0%B2,%20%D0%9F%D1%80%D0%B5%D0%BB%D0%BE%D0%B2%D1%81%D0%BA%D0%B8%D0%B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F67C33-00B0-4BFE-8F6D-DC830AAA3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3568</Words>
  <Characters>20339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